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7AE5" w14:textId="77777777" w:rsidR="00575869" w:rsidRDefault="00850EE7">
      <w:pPr>
        <w:spacing w:after="0" w:line="259" w:lineRule="auto"/>
        <w:ind w:left="286" w:right="0" w:firstLine="0"/>
        <w:jc w:val="center"/>
      </w:pPr>
      <w:r>
        <w:rPr>
          <w:sz w:val="56"/>
        </w:rPr>
        <w:t xml:space="preserve">Офіційні правила </w:t>
      </w:r>
    </w:p>
    <w:p w14:paraId="6E7B0FF4" w14:textId="6AF03078" w:rsidR="00575869" w:rsidRPr="00523FEA" w:rsidRDefault="00850EE7" w:rsidP="00FE55DF">
      <w:pPr>
        <w:spacing w:after="0" w:line="275" w:lineRule="auto"/>
        <w:ind w:right="0" w:firstLine="0"/>
        <w:jc w:val="center"/>
      </w:pPr>
      <w:r>
        <w:rPr>
          <w:sz w:val="28"/>
        </w:rPr>
        <w:t xml:space="preserve">проведення Акції торговельного маркетингу в магазинах </w:t>
      </w:r>
      <w:r w:rsidR="00FE55DF">
        <w:rPr>
          <w:sz w:val="28"/>
        </w:rPr>
        <w:br/>
      </w:r>
      <w:r>
        <w:rPr>
          <w:sz w:val="28"/>
        </w:rPr>
        <w:t>«</w:t>
      </w:r>
      <w:r w:rsidR="001A01F1">
        <w:rPr>
          <w:sz w:val="28"/>
          <w:lang w:val="en-US"/>
        </w:rPr>
        <w:t>D</w:t>
      </w:r>
      <w:r w:rsidR="001A01F1" w:rsidRPr="001A01F1">
        <w:rPr>
          <w:sz w:val="28"/>
          <w:lang w:val="ru-RU"/>
        </w:rPr>
        <w:t>ö</w:t>
      </w:r>
      <w:proofErr w:type="spellStart"/>
      <w:r w:rsidR="001A01F1">
        <w:rPr>
          <w:sz w:val="28"/>
          <w:lang w:val="en-US"/>
        </w:rPr>
        <w:t>ner</w:t>
      </w:r>
      <w:proofErr w:type="spellEnd"/>
      <w:r w:rsidR="001A01F1" w:rsidRPr="001A01F1">
        <w:rPr>
          <w:sz w:val="28"/>
          <w:lang w:val="ru-RU"/>
        </w:rPr>
        <w:t xml:space="preserve"> </w:t>
      </w:r>
      <w:r w:rsidR="001A01F1">
        <w:rPr>
          <w:sz w:val="28"/>
        </w:rPr>
        <w:t>Маркет</w:t>
      </w:r>
      <w:r w:rsidR="00691238">
        <w:rPr>
          <w:sz w:val="28"/>
        </w:rPr>
        <w:t>»</w:t>
      </w:r>
      <w:r>
        <w:rPr>
          <w:sz w:val="28"/>
        </w:rPr>
        <w:t xml:space="preserve"> за умовною назвою </w:t>
      </w:r>
      <w:r w:rsidR="00FE55DF">
        <w:rPr>
          <w:sz w:val="28"/>
        </w:rPr>
        <w:br/>
      </w:r>
      <w:r>
        <w:rPr>
          <w:sz w:val="28"/>
        </w:rPr>
        <w:t>«</w:t>
      </w:r>
      <w:proofErr w:type="spellStart"/>
      <w:r w:rsidR="0085241C">
        <w:rPr>
          <w:b/>
          <w:sz w:val="28"/>
        </w:rPr>
        <w:t>Комбо</w:t>
      </w:r>
      <w:proofErr w:type="spellEnd"/>
      <w:r w:rsidR="0085241C">
        <w:rPr>
          <w:b/>
          <w:sz w:val="28"/>
        </w:rPr>
        <w:t xml:space="preserve"> за 199 грн</w:t>
      </w:r>
      <w:r w:rsidR="00523FEA">
        <w:rPr>
          <w:b/>
          <w:sz w:val="28"/>
        </w:rPr>
        <w:t>»</w:t>
      </w:r>
    </w:p>
    <w:p w14:paraId="021FE307" w14:textId="77777777" w:rsidR="00575869" w:rsidRDefault="00850EE7">
      <w:pPr>
        <w:spacing w:after="67" w:line="259" w:lineRule="auto"/>
        <w:ind w:left="345" w:right="0" w:firstLine="0"/>
        <w:jc w:val="center"/>
      </w:pPr>
      <w:r>
        <w:rPr>
          <w:b/>
          <w:sz w:val="28"/>
        </w:rPr>
        <w:t xml:space="preserve"> </w:t>
      </w:r>
    </w:p>
    <w:p w14:paraId="1C553FDD" w14:textId="77777777" w:rsidR="00575869" w:rsidRDefault="00850EE7">
      <w:pPr>
        <w:spacing w:after="17" w:line="259" w:lineRule="auto"/>
        <w:ind w:left="288" w:right="3" w:hanging="10"/>
        <w:jc w:val="center"/>
      </w:pPr>
      <w:r>
        <w:rPr>
          <w:b/>
        </w:rPr>
        <w:t>1</w:t>
      </w:r>
      <w:r>
        <w:rPr>
          <w:b/>
          <w:sz w:val="28"/>
        </w:rPr>
        <w:t>.</w:t>
      </w:r>
      <w:r>
        <w:rPr>
          <w:b/>
        </w:rPr>
        <w:t xml:space="preserve">ЗАМОВНИК / ОРГАНІЗАТОР АКЦІЇ. </w:t>
      </w:r>
    </w:p>
    <w:p w14:paraId="0D7FBD3C" w14:textId="363F6FBC" w:rsidR="00575869" w:rsidRDefault="00850EE7" w:rsidP="00FC53BC">
      <w:pPr>
        <w:ind w:left="-15" w:right="0"/>
      </w:pPr>
      <w:r>
        <w:t xml:space="preserve">1.1. Замовником / Організатором Акції торговельного маркетингу (надалі </w:t>
      </w:r>
      <w:r w:rsidR="00322C8E">
        <w:t>–</w:t>
      </w:r>
      <w:r>
        <w:t xml:space="preserve"> Акція) є Приватне акціонерне товариство «МХП» </w:t>
      </w:r>
      <w:r w:rsidR="00FC53BC">
        <w:t>(</w:t>
      </w:r>
      <w:r w:rsidR="00FC53BC" w:rsidRPr="00FC53BC">
        <w:t>01609, Київська обл., Обухівський район, місто Миронівка, вул. Елеваторна, будинок 1, код ЄДРПОУ 25412361</w:t>
      </w:r>
      <w:r>
        <w:t xml:space="preserve">) (надалі </w:t>
      </w:r>
      <w:r w:rsidR="00322C8E">
        <w:t>–</w:t>
      </w:r>
      <w:r>
        <w:t xml:space="preserve"> Організатор). </w:t>
      </w:r>
    </w:p>
    <w:p w14:paraId="32BD7ED5" w14:textId="5959A6FF" w:rsidR="00575869" w:rsidRDefault="00850EE7" w:rsidP="00811FF8">
      <w:pPr>
        <w:ind w:right="0" w:firstLine="270"/>
      </w:pPr>
      <w:r>
        <w:t>1.</w:t>
      </w:r>
      <w:r w:rsidR="00C43ABD">
        <w:t>2</w:t>
      </w:r>
      <w:r>
        <w:t xml:space="preserve">. 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 </w:t>
      </w:r>
    </w:p>
    <w:p w14:paraId="2AB775B7" w14:textId="77777777" w:rsidR="00575869" w:rsidRDefault="00850EE7">
      <w:pPr>
        <w:spacing w:after="20" w:line="259" w:lineRule="auto"/>
        <w:ind w:left="283" w:right="0" w:firstLine="0"/>
        <w:jc w:val="left"/>
      </w:pPr>
      <w:r>
        <w:t xml:space="preserve"> </w:t>
      </w:r>
    </w:p>
    <w:p w14:paraId="5B2BBA21" w14:textId="77777777" w:rsidR="00575869" w:rsidRDefault="00850EE7">
      <w:pPr>
        <w:numPr>
          <w:ilvl w:val="0"/>
          <w:numId w:val="1"/>
        </w:numPr>
        <w:spacing w:after="17" w:line="259" w:lineRule="auto"/>
        <w:ind w:right="1" w:hanging="221"/>
        <w:jc w:val="center"/>
      </w:pPr>
      <w:r>
        <w:rPr>
          <w:b/>
        </w:rPr>
        <w:t xml:space="preserve">ПЕРІОД ТА ТЕРИТОРІЯ ДІЇ АКЦІЇ. </w:t>
      </w:r>
    </w:p>
    <w:p w14:paraId="37907D39" w14:textId="32725AB4" w:rsidR="00575869" w:rsidRDefault="00850EE7">
      <w:pPr>
        <w:numPr>
          <w:ilvl w:val="1"/>
          <w:numId w:val="1"/>
        </w:numPr>
        <w:ind w:right="0"/>
      </w:pPr>
      <w:r>
        <w:t xml:space="preserve">Період проведення Акції </w:t>
      </w:r>
      <w:r w:rsidR="0085241C">
        <w:t>з 21.05.</w:t>
      </w:r>
      <w:r w:rsidR="006E6219">
        <w:t>2026 р.</w:t>
      </w:r>
      <w:r w:rsidR="0085241C">
        <w:t xml:space="preserve"> до 31.05.2026 р.</w:t>
      </w:r>
      <w:r>
        <w:t xml:space="preserve"> (згідно графіку роботи Виконавців Акції) (далі </w:t>
      </w:r>
      <w:r w:rsidR="00423914">
        <w:t>–</w:t>
      </w:r>
      <w:r>
        <w:t xml:space="preserve"> Період проведення Акції). </w:t>
      </w:r>
    </w:p>
    <w:p w14:paraId="3D20C980" w14:textId="0136D065" w:rsidR="00575869" w:rsidRDefault="00850EE7">
      <w:pPr>
        <w:numPr>
          <w:ilvl w:val="1"/>
          <w:numId w:val="1"/>
        </w:numPr>
        <w:ind w:right="0"/>
      </w:pPr>
      <w:r>
        <w:t xml:space="preserve">Акція проводиться </w:t>
      </w:r>
      <w:r w:rsidR="00C43ABD" w:rsidRPr="00C43ABD">
        <w:t>за адрес</w:t>
      </w:r>
      <w:r w:rsidR="0085241C">
        <w:t xml:space="preserve">ами, зазначеними в додатку 2 цих правил. </w:t>
      </w:r>
      <w:r>
        <w:t xml:space="preserve">(далі </w:t>
      </w:r>
      <w:r w:rsidR="00423914">
        <w:t>–</w:t>
      </w:r>
      <w:r>
        <w:t xml:space="preserve"> Територія дії Акції). Замовник та Виконавець Акції не несуть відповідальності за вивезення Акційної Продукції за територію дії Акції. </w:t>
      </w:r>
    </w:p>
    <w:p w14:paraId="2DDF0C84" w14:textId="77777777" w:rsidR="00575869" w:rsidRDefault="00850EE7">
      <w:pPr>
        <w:spacing w:after="22" w:line="259" w:lineRule="auto"/>
        <w:ind w:left="283" w:right="0" w:firstLine="0"/>
        <w:jc w:val="left"/>
      </w:pPr>
      <w:r>
        <w:rPr>
          <w:b/>
        </w:rPr>
        <w:t xml:space="preserve"> </w:t>
      </w:r>
    </w:p>
    <w:p w14:paraId="60EFF5B3" w14:textId="77777777" w:rsidR="00575869" w:rsidRDefault="00850EE7">
      <w:pPr>
        <w:numPr>
          <w:ilvl w:val="0"/>
          <w:numId w:val="1"/>
        </w:numPr>
        <w:spacing w:after="17" w:line="259" w:lineRule="auto"/>
        <w:ind w:right="1" w:hanging="221"/>
        <w:jc w:val="center"/>
      </w:pPr>
      <w:r>
        <w:rPr>
          <w:b/>
        </w:rPr>
        <w:t xml:space="preserve">УЧАСНИКИ АКЦІЇ. </w:t>
      </w:r>
    </w:p>
    <w:p w14:paraId="24C1D7F0" w14:textId="17EA3071" w:rsidR="00575869" w:rsidRDefault="00007714" w:rsidP="00007714">
      <w:pPr>
        <w:numPr>
          <w:ilvl w:val="1"/>
          <w:numId w:val="1"/>
        </w:numPr>
        <w:ind w:right="0"/>
      </w:pPr>
      <w:r w:rsidRPr="00310C9A">
        <w:t>В Акції можуть взяти участь усі дієздатні фізичні особи - громадяни України, які на момент</w:t>
      </w:r>
      <w:r w:rsidRPr="00480C0B">
        <w:t xml:space="preserve"> </w:t>
      </w:r>
      <w:r w:rsidRPr="00310C9A">
        <w:t>прийняття</w:t>
      </w:r>
      <w:r w:rsidRPr="00480C0B">
        <w:t xml:space="preserve"> </w:t>
      </w:r>
      <w:r w:rsidRPr="00310C9A">
        <w:t>рішення</w:t>
      </w:r>
      <w:r w:rsidRPr="00480C0B">
        <w:t xml:space="preserve"> </w:t>
      </w:r>
      <w:r w:rsidRPr="00310C9A">
        <w:t>про</w:t>
      </w:r>
      <w:r w:rsidRPr="00480C0B">
        <w:t xml:space="preserve"> </w:t>
      </w:r>
      <w:r w:rsidRPr="00310C9A">
        <w:t>участь</w:t>
      </w:r>
      <w:r w:rsidRPr="00480C0B">
        <w:t xml:space="preserve"> </w:t>
      </w:r>
      <w:r w:rsidRPr="00310C9A">
        <w:t>в</w:t>
      </w:r>
      <w:r w:rsidRPr="00480C0B">
        <w:t xml:space="preserve"> </w:t>
      </w:r>
      <w:r w:rsidRPr="00310C9A">
        <w:t>Акції</w:t>
      </w:r>
      <w:r w:rsidRPr="00480C0B">
        <w:t xml:space="preserve"> </w:t>
      </w:r>
      <w:r w:rsidRPr="00310C9A">
        <w:t>набули</w:t>
      </w:r>
      <w:r w:rsidRPr="00480C0B">
        <w:t xml:space="preserve"> </w:t>
      </w:r>
      <w:r w:rsidRPr="00310C9A">
        <w:t>повної</w:t>
      </w:r>
      <w:r w:rsidRPr="00480C0B">
        <w:t xml:space="preserve"> </w:t>
      </w:r>
      <w:r w:rsidRPr="00310C9A">
        <w:t>цивільної</w:t>
      </w:r>
      <w:r w:rsidRPr="00480C0B">
        <w:t xml:space="preserve"> </w:t>
      </w:r>
      <w:r w:rsidRPr="00310C9A">
        <w:t>дієздатності</w:t>
      </w:r>
      <w:r w:rsidRPr="00480C0B">
        <w:t xml:space="preserve"> </w:t>
      </w:r>
      <w:r w:rsidRPr="00310C9A">
        <w:t>(у</w:t>
      </w:r>
      <w:r w:rsidRPr="00480C0B">
        <w:t xml:space="preserve"> </w:t>
      </w:r>
      <w:r w:rsidRPr="00310C9A">
        <w:t>зв'язку</w:t>
      </w:r>
      <w:r w:rsidRPr="00480C0B">
        <w:t xml:space="preserve"> </w:t>
      </w:r>
      <w:r w:rsidRPr="00310C9A">
        <w:t>із</w:t>
      </w:r>
      <w:r w:rsidRPr="00480C0B">
        <w:t xml:space="preserve"> </w:t>
      </w:r>
      <w:r w:rsidRPr="00310C9A">
        <w:t>досягненням</w:t>
      </w:r>
      <w:r w:rsidRPr="00480C0B">
        <w:t xml:space="preserve"> </w:t>
      </w:r>
      <w:r w:rsidRPr="00310C9A">
        <w:t>18-ти років або на інших підставах згідно з нормами чинного законодавства України), і дотримуються</w:t>
      </w:r>
      <w:r w:rsidRPr="00480C0B">
        <w:t xml:space="preserve"> </w:t>
      </w:r>
      <w:r w:rsidRPr="00310C9A">
        <w:t>виконання всіх умов Акції, зазначених в цих Правилах, та які належним чином та в повному об’ємі</w:t>
      </w:r>
      <w:r w:rsidRPr="00480C0B">
        <w:t xml:space="preserve"> </w:t>
      </w:r>
      <w:r w:rsidRPr="00310C9A">
        <w:t>виконали</w:t>
      </w:r>
      <w:r w:rsidRPr="00480C0B">
        <w:t xml:space="preserve"> </w:t>
      </w:r>
      <w:r w:rsidRPr="00310C9A">
        <w:t>всі</w:t>
      </w:r>
      <w:r w:rsidRPr="00480C0B">
        <w:t xml:space="preserve"> </w:t>
      </w:r>
      <w:r w:rsidRPr="00310C9A">
        <w:t>умови даних</w:t>
      </w:r>
      <w:r w:rsidRPr="00480C0B">
        <w:t xml:space="preserve"> </w:t>
      </w:r>
      <w:r w:rsidRPr="00310C9A">
        <w:t>Правил</w:t>
      </w:r>
      <w:r w:rsidR="000D41FA">
        <w:t xml:space="preserve">. </w:t>
      </w:r>
      <w:r w:rsidRPr="00310C9A">
        <w:t>(надалі</w:t>
      </w:r>
      <w:r w:rsidRPr="00480C0B">
        <w:t xml:space="preserve"> </w:t>
      </w:r>
      <w:r w:rsidRPr="00310C9A">
        <w:t>–</w:t>
      </w:r>
      <w:r w:rsidRPr="00480C0B">
        <w:t xml:space="preserve"> «</w:t>
      </w:r>
      <w:r w:rsidRPr="00310C9A">
        <w:t>Учасники Акції»).</w:t>
      </w:r>
    </w:p>
    <w:p w14:paraId="34343B0C" w14:textId="453EACAD" w:rsidR="00007714" w:rsidRDefault="00007714" w:rsidP="00007714">
      <w:pPr>
        <w:numPr>
          <w:ilvl w:val="1"/>
          <w:numId w:val="1"/>
        </w:numPr>
        <w:ind w:right="0"/>
      </w:pPr>
      <w:r w:rsidRPr="00310C9A">
        <w:t>Беручи участь в Акції, Учасник Акції погоджується та підтверджує факт ознайомлення з цими Правилами та свою повну та безумовну згоду з даними Правилами</w:t>
      </w:r>
      <w:r>
        <w:t>.</w:t>
      </w:r>
    </w:p>
    <w:p w14:paraId="107351D3" w14:textId="6D529B1B" w:rsidR="00007714" w:rsidRDefault="001A01F1" w:rsidP="00007714">
      <w:pPr>
        <w:numPr>
          <w:ilvl w:val="1"/>
          <w:numId w:val="1"/>
        </w:numPr>
        <w:ind w:right="0"/>
      </w:pPr>
      <w:r w:rsidRPr="00310C9A">
        <w:t xml:space="preserve">Кожен Учасник Акції може брати участь в Акції необмежену кількість разів, при умові виконання всіх умов участі у Акції та наявності Акційної продукції в </w:t>
      </w:r>
      <w:r>
        <w:t>точках продажу</w:t>
      </w:r>
      <w:r w:rsidR="00007714">
        <w:t>.</w:t>
      </w:r>
    </w:p>
    <w:p w14:paraId="71132AA1" w14:textId="77777777" w:rsidR="00007714" w:rsidRDefault="00007714" w:rsidP="00007714">
      <w:pPr>
        <w:ind w:left="273" w:right="0" w:firstLine="0"/>
      </w:pPr>
    </w:p>
    <w:p w14:paraId="3B85D134" w14:textId="77777777" w:rsidR="00575869" w:rsidRDefault="00850EE7">
      <w:pPr>
        <w:spacing w:after="17" w:line="259" w:lineRule="auto"/>
        <w:ind w:left="288" w:right="0" w:hanging="10"/>
        <w:jc w:val="center"/>
      </w:pPr>
      <w:r>
        <w:rPr>
          <w:b/>
        </w:rPr>
        <w:t xml:space="preserve">4. УМОВИ УЧАСТІ В АКЦІЇ. </w:t>
      </w:r>
    </w:p>
    <w:p w14:paraId="17B78884" w14:textId="77777777" w:rsidR="00575869" w:rsidRDefault="00850EE7">
      <w:pPr>
        <w:numPr>
          <w:ilvl w:val="1"/>
          <w:numId w:val="4"/>
        </w:numPr>
        <w:ind w:right="0"/>
      </w:pPr>
      <w:r>
        <w:t xml:space="preserve">Учасником Акції є особа, яка відповідає вимогам, що зазначені в п.3. цих Правил, та належним чином виконала усі умови цих Правил. </w:t>
      </w:r>
    </w:p>
    <w:p w14:paraId="76FCF482" w14:textId="4D0ADD8B" w:rsidR="00575869" w:rsidRDefault="00850EE7">
      <w:pPr>
        <w:numPr>
          <w:ilvl w:val="1"/>
          <w:numId w:val="4"/>
        </w:numPr>
        <w:ind w:right="0"/>
      </w:pPr>
      <w:r>
        <w:t>Для участі в Акції Учаснику необхідно протягом Періоду проведення Акції на Території дії Акції</w:t>
      </w:r>
      <w:r w:rsidR="00D35CAE">
        <w:t xml:space="preserve"> придбати </w:t>
      </w:r>
      <w:r w:rsidR="00FD3891">
        <w:t>1 (одну) одиницю товару «</w:t>
      </w:r>
      <w:proofErr w:type="spellStart"/>
      <w:r w:rsidR="00FD3891">
        <w:t>Шаурма</w:t>
      </w:r>
      <w:proofErr w:type="spellEnd"/>
      <w:r w:rsidR="00FD3891">
        <w:t xml:space="preserve"> середня з куркою» та 1 (одну) одиницю напою</w:t>
      </w:r>
      <w:r w:rsidR="00FD3891" w:rsidRPr="00A077FA">
        <w:t xml:space="preserve"> 0,5 л</w:t>
      </w:r>
      <w:r w:rsidR="00FD3891">
        <w:t xml:space="preserve"> (</w:t>
      </w:r>
      <w:proofErr w:type="spellStart"/>
      <w:r w:rsidR="00FD3891" w:rsidRPr="00A077FA">
        <w:t>Coca-Cola</w:t>
      </w:r>
      <w:proofErr w:type="spellEnd"/>
      <w:r w:rsidR="00FD3891">
        <w:t xml:space="preserve"> або </w:t>
      </w:r>
      <w:proofErr w:type="spellStart"/>
      <w:r w:rsidR="00FD3891" w:rsidRPr="00A077FA">
        <w:t>Sprite</w:t>
      </w:r>
      <w:proofErr w:type="spellEnd"/>
      <w:r w:rsidR="00FD3891">
        <w:t>,</w:t>
      </w:r>
      <w:r w:rsidR="00FD3891" w:rsidRPr="00A077FA">
        <w:t xml:space="preserve"> </w:t>
      </w:r>
      <w:r w:rsidR="00FD3891">
        <w:t xml:space="preserve">або </w:t>
      </w:r>
      <w:proofErr w:type="spellStart"/>
      <w:r w:rsidR="00FD3891" w:rsidRPr="00A077FA">
        <w:t>Fanta</w:t>
      </w:r>
      <w:proofErr w:type="spellEnd"/>
      <w:r w:rsidR="00FD3891">
        <w:t xml:space="preserve"> на вибір). Детальний перелік Акційної Продукції </w:t>
      </w:r>
      <w:r>
        <w:t>вказаний в Додатку №</w:t>
      </w:r>
      <w:r w:rsidR="00C43ABD">
        <w:t>1</w:t>
      </w:r>
      <w:r>
        <w:t xml:space="preserve"> до цих Правил (надалі – Акційна Продукція)</w:t>
      </w:r>
      <w:r w:rsidR="0092504A">
        <w:t>.</w:t>
      </w:r>
    </w:p>
    <w:p w14:paraId="0213A377" w14:textId="77079766" w:rsidR="00575869" w:rsidRDefault="00575869">
      <w:pPr>
        <w:spacing w:after="23" w:line="259" w:lineRule="auto"/>
        <w:ind w:left="330" w:right="0" w:firstLine="0"/>
        <w:jc w:val="center"/>
      </w:pPr>
    </w:p>
    <w:p w14:paraId="4672CAB8" w14:textId="77777777" w:rsidR="00575869" w:rsidRDefault="00850EE7">
      <w:pPr>
        <w:spacing w:after="7" w:line="259" w:lineRule="auto"/>
        <w:ind w:left="2206" w:right="0" w:firstLine="0"/>
        <w:jc w:val="left"/>
      </w:pPr>
      <w:r>
        <w:rPr>
          <w:b/>
        </w:rPr>
        <w:t xml:space="preserve">5. ПОРЯДОК І СПОСІБ ІНФОРМУВАННЯ ПРО УМОВИ АКЦІЇ. </w:t>
      </w:r>
    </w:p>
    <w:p w14:paraId="3CD7E16B" w14:textId="16019F01" w:rsidR="00575869" w:rsidRDefault="00850EE7">
      <w:pPr>
        <w:numPr>
          <w:ilvl w:val="1"/>
          <w:numId w:val="5"/>
        </w:numPr>
        <w:ind w:right="0"/>
      </w:pPr>
      <w:r>
        <w:t xml:space="preserve">Інформування щодо Правил та умов Акції здійснюється </w:t>
      </w:r>
      <w:r w:rsidR="00007714">
        <w:t>н</w:t>
      </w:r>
      <w:r>
        <w:t>а сайт</w:t>
      </w:r>
      <w:r w:rsidR="003872C5">
        <w:t>і</w:t>
      </w:r>
      <w:r w:rsidR="001A01F1">
        <w:t xml:space="preserve"> </w:t>
      </w:r>
      <w:r w:rsidR="001A01F1" w:rsidRPr="001A01F1">
        <w:t>donermarket.com.ua/</w:t>
      </w:r>
      <w:r w:rsidR="00D35CAE" w:rsidRPr="00423914">
        <w:rPr>
          <w:rFonts w:ascii="Calibri" w:eastAsia="Calibri" w:hAnsi="Calibri" w:cs="Calibri"/>
          <w:color w:val="0000FF"/>
        </w:rPr>
        <w:t xml:space="preserve"> </w:t>
      </w:r>
      <w:r w:rsidR="00D35CAE">
        <w:t>(далі – Сайт)</w:t>
      </w:r>
      <w:r w:rsidRPr="00423914">
        <w:rPr>
          <w:rFonts w:ascii="Calibri" w:eastAsia="Calibri" w:hAnsi="Calibri" w:cs="Calibri"/>
          <w:color w:val="0000FF"/>
        </w:rPr>
        <w:t>.</w:t>
      </w:r>
    </w:p>
    <w:p w14:paraId="40EF97EB" w14:textId="6055A188" w:rsidR="00575869" w:rsidRDefault="00850EE7">
      <w:pPr>
        <w:numPr>
          <w:ilvl w:val="1"/>
          <w:numId w:val="5"/>
        </w:numPr>
        <w:ind w:right="0"/>
      </w:pPr>
      <w:bookmarkStart w:id="0" w:name="_Hlk204764619"/>
      <w:r>
        <w:t>Правила та умови можуть бути змінен</w:t>
      </w:r>
      <w:r w:rsidR="00007714">
        <w:t>і</w:t>
      </w:r>
      <w:r>
        <w:t xml:space="preserve"> та/або доповнен</w:t>
      </w:r>
      <w:r w:rsidR="00007714">
        <w:t>і</w:t>
      </w:r>
      <w:r>
        <w:t xml:space="preserve"> Організатором Акції протягом усього строку проведення Акції. Організатор залишає за собою право скасовувати Акцію. Змін</w:t>
      </w:r>
      <w:r w:rsidR="00423914">
        <w:t>и</w:t>
      </w:r>
      <w:r>
        <w:t xml:space="preserve">, доповнення Правил та умов </w:t>
      </w:r>
    </w:p>
    <w:p w14:paraId="42A3E83D" w14:textId="48B5CDD1" w:rsidR="00575869" w:rsidRDefault="00850EE7">
      <w:pPr>
        <w:ind w:left="-15" w:right="0" w:firstLine="0"/>
      </w:pPr>
      <w:r>
        <w:t xml:space="preserve">Акції та/або скасування Акції можливі у випадку їх затвердження Організатором Акції та опублікуванні на </w:t>
      </w:r>
      <w:r w:rsidR="00D35CAE">
        <w:t>Сайт</w:t>
      </w:r>
      <w:r w:rsidR="00007714">
        <w:t>і</w:t>
      </w:r>
      <w:r w:rsidRPr="00423914">
        <w:rPr>
          <w:rFonts w:ascii="Calibri" w:eastAsia="Calibri" w:hAnsi="Calibri" w:cs="Calibri"/>
          <w:color w:val="0000FF"/>
        </w:rPr>
        <w:t>.</w:t>
      </w:r>
      <w:r w:rsidRPr="00423914">
        <w:t xml:space="preserve"> </w:t>
      </w:r>
      <w:r>
        <w:t xml:space="preserve">Такі зміни та доповнення набувають чинності з моменту опублікування на </w:t>
      </w:r>
      <w:r w:rsidR="00D35CAE">
        <w:t>Сайт</w:t>
      </w:r>
      <w:r w:rsidR="00007714">
        <w:t>і</w:t>
      </w:r>
      <w:r w:rsidR="00D35CAE" w:rsidRPr="00423914">
        <w:t>,</w:t>
      </w:r>
      <w:r w:rsidRPr="00423914">
        <w:rPr>
          <w:rFonts w:ascii="Calibri" w:eastAsia="Calibri" w:hAnsi="Calibri" w:cs="Calibri"/>
          <w:color w:val="0000FF"/>
        </w:rPr>
        <w:t xml:space="preserve"> </w:t>
      </w:r>
      <w:r>
        <w:t>якщо інше не буде спеціально визначено безпосередньо змінами/доповненнями до Правил. Акція закінчується достроково у разі закінчення Акційної продукції.</w:t>
      </w:r>
    </w:p>
    <w:bookmarkEnd w:id="0"/>
    <w:p w14:paraId="23A2F512" w14:textId="6D9CDA39" w:rsidR="00575869" w:rsidRDefault="00850EE7" w:rsidP="00423914">
      <w:pPr>
        <w:spacing w:after="0" w:line="259" w:lineRule="auto"/>
        <w:ind w:left="283" w:right="0" w:firstLine="0"/>
        <w:jc w:val="left"/>
      </w:pPr>
      <w:r>
        <w:t xml:space="preserve">  </w:t>
      </w:r>
    </w:p>
    <w:p w14:paraId="3DA06DE9" w14:textId="54E81C3B" w:rsidR="00575869" w:rsidRDefault="00850EE7">
      <w:pPr>
        <w:spacing w:after="17" w:line="259" w:lineRule="auto"/>
        <w:ind w:left="288" w:right="2" w:hanging="10"/>
        <w:jc w:val="center"/>
      </w:pPr>
      <w:r>
        <w:rPr>
          <w:b/>
        </w:rPr>
        <w:t xml:space="preserve">6. </w:t>
      </w:r>
      <w:r w:rsidR="007E56C1">
        <w:rPr>
          <w:b/>
        </w:rPr>
        <w:t xml:space="preserve">ЗАОХОЧЕННЯ </w:t>
      </w:r>
      <w:r>
        <w:rPr>
          <w:b/>
        </w:rPr>
        <w:t xml:space="preserve">АКЦІЇ </w:t>
      </w:r>
    </w:p>
    <w:p w14:paraId="55FE77CA" w14:textId="6722B0D6" w:rsidR="00D35CAE" w:rsidRDefault="00850EE7">
      <w:pPr>
        <w:numPr>
          <w:ilvl w:val="1"/>
          <w:numId w:val="3"/>
        </w:numPr>
        <w:ind w:right="0"/>
      </w:pPr>
      <w:bookmarkStart w:id="1" w:name="_Hlk204764676"/>
      <w:r>
        <w:t xml:space="preserve">Під </w:t>
      </w:r>
      <w:r w:rsidR="007E56C1">
        <w:t>Заохоченням</w:t>
      </w:r>
      <w:r>
        <w:t xml:space="preserve"> йдеться про можливість </w:t>
      </w:r>
      <w:r w:rsidR="00FD3891">
        <w:t>придбати</w:t>
      </w:r>
      <w:r w:rsidR="00DE05F6">
        <w:t xml:space="preserve"> </w:t>
      </w:r>
      <w:r w:rsidR="00FD3891">
        <w:t>1 (одну) одиницю товару «</w:t>
      </w:r>
      <w:proofErr w:type="spellStart"/>
      <w:r w:rsidR="00FD3891">
        <w:t>Шаурма</w:t>
      </w:r>
      <w:proofErr w:type="spellEnd"/>
      <w:r w:rsidR="00FD3891">
        <w:t xml:space="preserve"> середня з куркою» та 1 (одну) одиницю напою</w:t>
      </w:r>
      <w:r w:rsidR="00FD3891" w:rsidRPr="00A077FA">
        <w:t xml:space="preserve"> 0,5 л</w:t>
      </w:r>
      <w:r w:rsidR="00FD3891">
        <w:t xml:space="preserve"> (</w:t>
      </w:r>
      <w:proofErr w:type="spellStart"/>
      <w:r w:rsidR="00FD3891" w:rsidRPr="00A077FA">
        <w:t>Coca-Cola</w:t>
      </w:r>
      <w:proofErr w:type="spellEnd"/>
      <w:r w:rsidR="00FD3891">
        <w:t xml:space="preserve"> або </w:t>
      </w:r>
      <w:proofErr w:type="spellStart"/>
      <w:r w:rsidR="00FD3891" w:rsidRPr="00A077FA">
        <w:t>Sprite</w:t>
      </w:r>
      <w:proofErr w:type="spellEnd"/>
      <w:r w:rsidR="00FD3891">
        <w:t>,</w:t>
      </w:r>
      <w:r w:rsidR="00FD3891" w:rsidRPr="00A077FA">
        <w:t xml:space="preserve"> </w:t>
      </w:r>
      <w:r w:rsidR="00FD3891">
        <w:t xml:space="preserve">або </w:t>
      </w:r>
      <w:proofErr w:type="spellStart"/>
      <w:r w:rsidR="00FD3891" w:rsidRPr="00A077FA">
        <w:t>Fanta</w:t>
      </w:r>
      <w:proofErr w:type="spellEnd"/>
      <w:r w:rsidR="00FD3891">
        <w:t xml:space="preserve"> на вибір) </w:t>
      </w:r>
      <w:r w:rsidR="00E0258E">
        <w:t>за акційною ціною 199 грн</w:t>
      </w:r>
      <w:r w:rsidR="00FD3891">
        <w:t xml:space="preserve"> з ПДВ</w:t>
      </w:r>
      <w:r w:rsidR="00E0258E">
        <w:t xml:space="preserve">. </w:t>
      </w:r>
    </w:p>
    <w:bookmarkEnd w:id="1"/>
    <w:p w14:paraId="361D70F5" w14:textId="6241BC60" w:rsidR="00575869" w:rsidRDefault="00850EE7">
      <w:pPr>
        <w:numPr>
          <w:ilvl w:val="1"/>
          <w:numId w:val="3"/>
        </w:numPr>
        <w:ind w:right="0"/>
      </w:pPr>
      <w:r>
        <w:lastRenderedPageBreak/>
        <w:t xml:space="preserve">У випадку, якщо Учасник Акції з певних причин, не залежних від Організатора Акції, не має можливості одержати </w:t>
      </w:r>
      <w:r w:rsidR="00FD3891">
        <w:t>Заохочення</w:t>
      </w:r>
      <w:r>
        <w:t xml:space="preserve"> по Акції, такий Учасник Акції не має права на одержання будь-якої іншої (в тому числі грошової) компенсації.  </w:t>
      </w:r>
    </w:p>
    <w:p w14:paraId="22833156" w14:textId="682EE084" w:rsidR="00575869" w:rsidRDefault="00FD3891">
      <w:pPr>
        <w:numPr>
          <w:ilvl w:val="1"/>
          <w:numId w:val="3"/>
        </w:numPr>
        <w:ind w:right="0"/>
      </w:pPr>
      <w:r>
        <w:t>Заохочення</w:t>
      </w:r>
      <w:r w:rsidR="00850EE7">
        <w:t xml:space="preserve"> може бути </w:t>
      </w:r>
      <w:r>
        <w:t>отримане</w:t>
      </w:r>
      <w:r w:rsidR="00850EE7">
        <w:t xml:space="preserve"> Учасниками Акції тільки за умови виконання всіх вимог цих Правил.  </w:t>
      </w:r>
    </w:p>
    <w:p w14:paraId="69D99E1A" w14:textId="584D0112" w:rsidR="003872C5" w:rsidRDefault="00850EE7" w:rsidP="003872C5">
      <w:pPr>
        <w:numPr>
          <w:ilvl w:val="1"/>
          <w:numId w:val="3"/>
        </w:numPr>
        <w:ind w:right="0"/>
      </w:pPr>
      <w:r>
        <w:t>Кількість Акційної Продукції</w:t>
      </w:r>
      <w:r w:rsidR="00DE05F6">
        <w:t xml:space="preserve"> </w:t>
      </w:r>
      <w:r>
        <w:t>обмежена. Акція завершується достроково з моменту закінчення Акційної Продукції.</w:t>
      </w:r>
    </w:p>
    <w:p w14:paraId="43FA4F1A" w14:textId="5A15D742" w:rsidR="00575869" w:rsidRDefault="003872C5" w:rsidP="009247C1">
      <w:pPr>
        <w:numPr>
          <w:ilvl w:val="1"/>
          <w:numId w:val="3"/>
        </w:numPr>
        <w:ind w:right="0"/>
      </w:pPr>
      <w:r>
        <w:t xml:space="preserve">Один Учасник може брати участь в даній Акції </w:t>
      </w:r>
      <w:r w:rsidR="009247C1">
        <w:t>необмежену кількість разів</w:t>
      </w:r>
      <w:r>
        <w:t>.</w:t>
      </w:r>
    </w:p>
    <w:p w14:paraId="15B6E31A" w14:textId="5F97E2B6" w:rsidR="00FD3891" w:rsidRDefault="00FD3891" w:rsidP="009247C1">
      <w:pPr>
        <w:numPr>
          <w:ilvl w:val="1"/>
          <w:numId w:val="3"/>
        </w:numPr>
        <w:ind w:right="0"/>
      </w:pPr>
      <w:r>
        <w:t>Вартість однієї одиниці Акційної Продукції придбаної окремо уточнюйте на Території дії Акції.</w:t>
      </w:r>
    </w:p>
    <w:p w14:paraId="57035537" w14:textId="77777777" w:rsidR="00DE05F6" w:rsidRDefault="00DE05F6" w:rsidP="00DE05F6">
      <w:pPr>
        <w:ind w:left="273" w:right="0" w:firstLine="0"/>
      </w:pPr>
    </w:p>
    <w:p w14:paraId="74B965D8" w14:textId="77777777" w:rsidR="00575869" w:rsidRDefault="00850EE7">
      <w:pPr>
        <w:spacing w:after="17" w:line="259" w:lineRule="auto"/>
        <w:ind w:left="288" w:right="0" w:hanging="10"/>
        <w:jc w:val="center"/>
      </w:pPr>
      <w:r>
        <w:rPr>
          <w:b/>
        </w:rPr>
        <w:t xml:space="preserve">7. ІНШІ УМОВИ </w:t>
      </w:r>
    </w:p>
    <w:p w14:paraId="078501AA" w14:textId="77777777" w:rsidR="00575869" w:rsidRDefault="00850EE7">
      <w:pPr>
        <w:numPr>
          <w:ilvl w:val="1"/>
          <w:numId w:val="6"/>
        </w:numPr>
        <w:ind w:right="0"/>
      </w:pPr>
      <w:r>
        <w:t xml:space="preserve">Всі Учасники Акції погоджуються з цими Правилами та зобов'язуються дотримуватися і виконувати їх. </w:t>
      </w:r>
    </w:p>
    <w:p w14:paraId="149D8358" w14:textId="470151BB" w:rsidR="00575869" w:rsidRDefault="00850EE7">
      <w:pPr>
        <w:numPr>
          <w:ilvl w:val="1"/>
          <w:numId w:val="6"/>
        </w:numPr>
        <w:ind w:right="0"/>
      </w:pPr>
      <w:r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DE05F6">
        <w:t>Подарунку</w:t>
      </w:r>
      <w:r>
        <w:t xml:space="preserve">. </w:t>
      </w:r>
    </w:p>
    <w:p w14:paraId="79C47D5D" w14:textId="0A5AB421" w:rsidR="00575869" w:rsidRDefault="00850EE7">
      <w:pPr>
        <w:numPr>
          <w:ilvl w:val="1"/>
          <w:numId w:val="6"/>
        </w:numPr>
        <w:ind w:right="0"/>
      </w:pPr>
      <w:r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DE05F6">
        <w:t>Подарунку</w:t>
      </w:r>
      <w:r>
        <w:t xml:space="preserve"> та ін.) вважається відмовою Учасника від участі в Акції та отримання </w:t>
      </w:r>
      <w:r w:rsidR="00DE05F6">
        <w:t>Подарунку</w:t>
      </w:r>
      <w:r>
        <w:t xml:space="preserve">. При цьому такий Учасник не має права на одержання від Замовника Акції будь-якої компенсації. </w:t>
      </w:r>
    </w:p>
    <w:p w14:paraId="020A540C" w14:textId="77777777" w:rsidR="00575869" w:rsidRDefault="00850EE7">
      <w:pPr>
        <w:numPr>
          <w:ilvl w:val="1"/>
          <w:numId w:val="6"/>
        </w:numPr>
        <w:ind w:right="0"/>
      </w:pPr>
      <w:r>
        <w:t xml:space="preserve"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 </w:t>
      </w:r>
    </w:p>
    <w:p w14:paraId="152963F7" w14:textId="0E331D85" w:rsidR="0068168B" w:rsidRDefault="00850EE7" w:rsidP="0068168B">
      <w:pPr>
        <w:numPr>
          <w:ilvl w:val="1"/>
          <w:numId w:val="6"/>
        </w:numPr>
        <w:ind w:right="0"/>
      </w:pPr>
      <w:r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неможливість отримати </w:t>
      </w:r>
      <w:r w:rsidR="00DE05F6">
        <w:t>Подарунку</w:t>
      </w:r>
      <w:r>
        <w:t xml:space="preserve"> у випадку настання таких </w:t>
      </w:r>
      <w:proofErr w:type="spellStart"/>
      <w:r>
        <w:t>форсмажорних</w:t>
      </w:r>
      <w:proofErr w:type="spellEnd"/>
      <w:r>
        <w:t xml:space="preserve">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врученню Подарунків.</w:t>
      </w:r>
    </w:p>
    <w:p w14:paraId="3C1D6E75" w14:textId="77777777" w:rsidR="00FC53BC" w:rsidRDefault="00FC53BC">
      <w:pPr>
        <w:spacing w:after="160" w:line="278" w:lineRule="auto"/>
        <w:ind w:right="0" w:firstLine="0"/>
        <w:jc w:val="left"/>
      </w:pPr>
      <w:r>
        <w:br w:type="page"/>
      </w:r>
    </w:p>
    <w:p w14:paraId="3F07740E" w14:textId="77777777" w:rsidR="00575869" w:rsidRDefault="00850EE7">
      <w:pPr>
        <w:pStyle w:val="1"/>
        <w:spacing w:after="284"/>
        <w:ind w:right="-10"/>
      </w:pPr>
      <w:r>
        <w:lastRenderedPageBreak/>
        <w:t>Додаток №1</w:t>
      </w:r>
      <w:r>
        <w:rPr>
          <w:sz w:val="22"/>
        </w:rPr>
        <w:t xml:space="preserve"> </w:t>
      </w:r>
    </w:p>
    <w:p w14:paraId="3A4800E5" w14:textId="68BA3F8F" w:rsidR="0094071B" w:rsidRPr="0050223A" w:rsidRDefault="00850EE7" w:rsidP="0050223A">
      <w:pPr>
        <w:spacing w:after="144" w:line="259" w:lineRule="auto"/>
        <w:ind w:left="274" w:right="0" w:firstLine="0"/>
        <w:jc w:val="center"/>
      </w:pPr>
      <w:r>
        <w:rPr>
          <w:b/>
          <w:sz w:val="24"/>
        </w:rPr>
        <w:t>АКЦІЙНА ПРОДУКЦІЯ</w:t>
      </w:r>
    </w:p>
    <w:p w14:paraId="517967C7" w14:textId="77777777" w:rsidR="007071E7" w:rsidRDefault="00850EE7" w:rsidP="0094071B">
      <w:pPr>
        <w:spacing w:after="0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7933"/>
      </w:tblGrid>
      <w:tr w:rsidR="00523FEA" w:rsidRPr="007071E7" w14:paraId="5C610ABA" w14:textId="77777777" w:rsidTr="00523FEA">
        <w:trPr>
          <w:trHeight w:val="73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ADB"/>
            <w:vAlign w:val="center"/>
            <w:hideMark/>
          </w:tcPr>
          <w:p w14:paraId="398F1DE0" w14:textId="77777777" w:rsidR="00523FEA" w:rsidRPr="007071E7" w:rsidRDefault="00523FEA" w:rsidP="007071E7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7071E7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Найменування товару</w:t>
            </w:r>
          </w:p>
        </w:tc>
      </w:tr>
      <w:tr w:rsidR="00523FEA" w:rsidRPr="007071E7" w14:paraId="0AE0DD10" w14:textId="77777777" w:rsidTr="000643DC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E57184" w14:textId="6261A6B0" w:rsidR="00523FEA" w:rsidRPr="00523FEA" w:rsidRDefault="0092504A" w:rsidP="007071E7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Шаурма</w:t>
            </w:r>
            <w:proofErr w:type="spellEnd"/>
            <w: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 з куркою середня</w:t>
            </w:r>
          </w:p>
        </w:tc>
      </w:tr>
      <w:tr w:rsidR="00E0258E" w:rsidRPr="007071E7" w14:paraId="14233C71" w14:textId="77777777" w:rsidTr="000643DC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A405" w14:textId="77777777" w:rsidR="00E0258E" w:rsidRDefault="00E0258E" w:rsidP="007071E7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Напій </w:t>
            </w:r>
            <w:r w:rsidR="004A6507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б</w:t>
            </w:r>
            <w:r w:rsidR="004A6507" w:rsidRPr="004A6507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/</w:t>
            </w:r>
            <w:r w:rsidR="004A6507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а 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t>Coca</w:t>
            </w:r>
            <w:r w:rsidRPr="004A6507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t>Cola</w:t>
            </w:r>
            <w:r w:rsidR="004A6507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 0,5 л</w:t>
            </w:r>
          </w:p>
          <w:p w14:paraId="196792FE" w14:textId="38E2A390" w:rsidR="004A6507" w:rsidRPr="000643DC" w:rsidRDefault="004A6507" w:rsidP="007071E7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Напій б</w:t>
            </w:r>
            <w:r w:rsidRPr="00FD3891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а 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t>Sprite</w:t>
            </w:r>
            <w:r w:rsidRPr="00FD3891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 0,5 </w:t>
            </w:r>
            <w:r w:rsidR="000643DC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л</w:t>
            </w:r>
          </w:p>
          <w:p w14:paraId="5DE42318" w14:textId="36C7DC77" w:rsidR="004A6507" w:rsidRPr="000643DC" w:rsidRDefault="004A6507" w:rsidP="007071E7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Напій б</w:t>
            </w:r>
            <w:r w:rsidRPr="00FD3891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а </w:t>
            </w:r>
            <w:r w:rsidR="000643DC">
              <w:rPr>
                <w:rFonts w:ascii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t>Fanta</w:t>
            </w:r>
            <w:r w:rsidR="000643DC" w:rsidRPr="00FD3891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 0,5 </w:t>
            </w:r>
            <w:r w:rsidR="000643DC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л</w:t>
            </w:r>
          </w:p>
        </w:tc>
      </w:tr>
    </w:tbl>
    <w:p w14:paraId="7802A8C4" w14:textId="31F65075" w:rsidR="00575869" w:rsidRDefault="00575869" w:rsidP="0094071B">
      <w:pPr>
        <w:spacing w:after="0" w:line="259" w:lineRule="auto"/>
        <w:ind w:left="283" w:right="0" w:firstLine="0"/>
        <w:jc w:val="left"/>
      </w:pPr>
    </w:p>
    <w:p w14:paraId="2632EF3A" w14:textId="33580A84" w:rsidR="000643DC" w:rsidRDefault="00850EE7" w:rsidP="000643DC">
      <w:pPr>
        <w:pStyle w:val="1"/>
        <w:spacing w:after="284"/>
        <w:ind w:right="-10"/>
      </w:pPr>
      <w:r>
        <w:rPr>
          <w:sz w:val="18"/>
        </w:rPr>
        <w:t xml:space="preserve"> </w:t>
      </w:r>
      <w:r w:rsidR="000643DC">
        <w:t>Додаток №2</w:t>
      </w:r>
      <w:r w:rsidR="000643DC">
        <w:rPr>
          <w:sz w:val="22"/>
        </w:rPr>
        <w:t xml:space="preserve"> </w:t>
      </w:r>
    </w:p>
    <w:p w14:paraId="19115CD8" w14:textId="52037F0D" w:rsidR="00575869" w:rsidRDefault="000643DC" w:rsidP="000643DC">
      <w:pPr>
        <w:spacing w:after="0" w:line="259" w:lineRule="auto"/>
        <w:ind w:left="283" w:right="0" w:firstLine="0"/>
        <w:jc w:val="center"/>
        <w:rPr>
          <w:b/>
          <w:sz w:val="24"/>
        </w:rPr>
      </w:pPr>
      <w:r>
        <w:rPr>
          <w:b/>
          <w:sz w:val="24"/>
        </w:rPr>
        <w:t>АДРЕСИ ДІЇ АКЦІЇ</w:t>
      </w:r>
    </w:p>
    <w:p w14:paraId="524429A5" w14:textId="77777777" w:rsidR="00774DBB" w:rsidRDefault="00774DBB" w:rsidP="000643DC">
      <w:pPr>
        <w:spacing w:after="0" w:line="259" w:lineRule="auto"/>
        <w:ind w:left="283" w:right="0" w:firstLine="0"/>
        <w:jc w:val="center"/>
        <w:rPr>
          <w:b/>
          <w:sz w:val="24"/>
        </w:rPr>
      </w:pPr>
    </w:p>
    <w:tbl>
      <w:tblPr>
        <w:tblW w:w="89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774DBB" w:rsidRPr="00CD2B90" w14:paraId="7BBE7D91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198AC544" w14:textId="77777777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</w:rPr>
            </w:pPr>
            <w:r w:rsidRPr="00CD2B90">
              <w:rPr>
                <w:rFonts w:ascii="Aptos Narrow" w:hAnsi="Aptos Narrow"/>
                <w:b/>
                <w:bCs/>
                <w:color w:val="FFFFFF"/>
              </w:rPr>
              <w:t>Адреса</w:t>
            </w:r>
          </w:p>
        </w:tc>
      </w:tr>
      <w:tr w:rsidR="00774DBB" w:rsidRPr="00CD2B90" w14:paraId="2D01D7E6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5E428E6" w14:textId="2912FC7C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r w:rsidRPr="00CD2B90">
              <w:rPr>
                <w:rFonts w:ascii="Aptos Narrow" w:hAnsi="Aptos Narrow"/>
              </w:rPr>
              <w:t>вул. Сверстюка Євгена, буд. № 4/1</w:t>
            </w:r>
          </w:p>
        </w:tc>
      </w:tr>
      <w:tr w:rsidR="00774DBB" w:rsidRPr="00CD2B90" w14:paraId="17A2885D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4BF3" w14:textId="7BC5487E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r w:rsidRPr="00CD2B90">
              <w:rPr>
                <w:rFonts w:ascii="Aptos Narrow" w:hAnsi="Aptos Narrow"/>
              </w:rPr>
              <w:t>вул</w:t>
            </w:r>
            <w:r w:rsidRPr="003E1D5F">
              <w:rPr>
                <w:rFonts w:ascii="Aptos Narrow" w:hAnsi="Aptos Narrow"/>
              </w:rPr>
              <w:t xml:space="preserve">. </w:t>
            </w:r>
            <w:r w:rsidR="003E1D5F" w:rsidRPr="003E1D5F">
              <w:rPr>
                <w:rFonts w:ascii="Aptos Narrow" w:hAnsi="Aptos Narrow"/>
              </w:rPr>
              <w:t>Івана Дзюби</w:t>
            </w:r>
            <w:r w:rsidRPr="00CD2B90">
              <w:rPr>
                <w:rFonts w:ascii="Aptos Narrow" w:hAnsi="Aptos Narrow"/>
              </w:rPr>
              <w:t>, буд. № 17</w:t>
            </w:r>
          </w:p>
        </w:tc>
      </w:tr>
      <w:tr w:rsidR="00774DBB" w:rsidRPr="00CD2B90" w14:paraId="6FDD99C6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1561E84" w14:textId="7F16E032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r w:rsidRPr="00CD2B90">
              <w:rPr>
                <w:rFonts w:ascii="Aptos Narrow" w:hAnsi="Aptos Narrow"/>
              </w:rPr>
              <w:t>вул. Гришка, буд. № 5</w:t>
            </w:r>
          </w:p>
        </w:tc>
      </w:tr>
      <w:tr w:rsidR="00774DBB" w:rsidRPr="00CD2B90" w14:paraId="617D502B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2962" w14:textId="2BA3DBF8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r w:rsidRPr="00CD2B90">
              <w:rPr>
                <w:rFonts w:ascii="Aptos Narrow" w:hAnsi="Aptos Narrow"/>
              </w:rPr>
              <w:t>вул. Лугова, буд. № 12</w:t>
            </w:r>
          </w:p>
        </w:tc>
      </w:tr>
      <w:tr w:rsidR="00774DBB" w:rsidRPr="00CD2B90" w14:paraId="100994C6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F796AF9" w14:textId="483A9209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proofErr w:type="spellStart"/>
            <w:r w:rsidRPr="00CD2B90">
              <w:rPr>
                <w:rFonts w:ascii="Aptos Narrow" w:hAnsi="Aptos Narrow"/>
              </w:rPr>
              <w:t>просп</w:t>
            </w:r>
            <w:proofErr w:type="spellEnd"/>
            <w:r w:rsidRPr="00CD2B90">
              <w:rPr>
                <w:rFonts w:ascii="Aptos Narrow" w:hAnsi="Aptos Narrow"/>
              </w:rPr>
              <w:t>. Оболонський, буд. № 19</w:t>
            </w:r>
          </w:p>
        </w:tc>
      </w:tr>
      <w:tr w:rsidR="00774DBB" w:rsidRPr="00CD2B90" w14:paraId="57F70EE0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19E3" w14:textId="5CE367D4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proofErr w:type="spellStart"/>
            <w:r w:rsidRPr="00CD2B90">
              <w:rPr>
                <w:rFonts w:ascii="Aptos Narrow" w:hAnsi="Aptos Narrow"/>
              </w:rPr>
              <w:t>бул</w:t>
            </w:r>
            <w:proofErr w:type="spellEnd"/>
            <w:r w:rsidRPr="00CD2B90">
              <w:rPr>
                <w:rFonts w:ascii="Aptos Narrow" w:hAnsi="Aptos Narrow"/>
              </w:rPr>
              <w:t xml:space="preserve">. </w:t>
            </w:r>
            <w:r w:rsidR="00E1513B" w:rsidRPr="00E1513B">
              <w:rPr>
                <w:rFonts w:ascii="Aptos Narrow" w:hAnsi="Aptos Narrow"/>
              </w:rPr>
              <w:t>Миколи Міхновського</w:t>
            </w:r>
            <w:r w:rsidRPr="00CD2B90">
              <w:rPr>
                <w:rFonts w:ascii="Aptos Narrow" w:hAnsi="Aptos Narrow"/>
              </w:rPr>
              <w:t>, буд. № 30а</w:t>
            </w:r>
          </w:p>
        </w:tc>
      </w:tr>
      <w:tr w:rsidR="00774DBB" w:rsidRPr="00CD2B90" w14:paraId="4AC462E1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C02996B" w14:textId="3C45A819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proofErr w:type="spellStart"/>
            <w:r w:rsidRPr="00CD2B90">
              <w:rPr>
                <w:rFonts w:ascii="Aptos Narrow" w:hAnsi="Aptos Narrow"/>
              </w:rPr>
              <w:t>бул</w:t>
            </w:r>
            <w:proofErr w:type="spellEnd"/>
            <w:r w:rsidRPr="00CD2B90">
              <w:rPr>
                <w:rFonts w:ascii="Aptos Narrow" w:hAnsi="Aptos Narrow"/>
              </w:rPr>
              <w:t xml:space="preserve">. </w:t>
            </w:r>
            <w:r w:rsidR="00E1513B" w:rsidRPr="00E1513B">
              <w:rPr>
                <w:rFonts w:ascii="Aptos Narrow" w:hAnsi="Aptos Narrow"/>
              </w:rPr>
              <w:t>Миколи Міхновського</w:t>
            </w:r>
            <w:r w:rsidRPr="00CD2B90">
              <w:rPr>
                <w:rFonts w:ascii="Aptos Narrow" w:hAnsi="Aptos Narrow"/>
              </w:rPr>
              <w:t>, буд. № 16А</w:t>
            </w:r>
          </w:p>
        </w:tc>
      </w:tr>
      <w:tr w:rsidR="00774DBB" w:rsidRPr="00CD2B90" w14:paraId="34CAEB2B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36BD" w14:textId="64FBEC5F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proofErr w:type="spellStart"/>
            <w:r w:rsidRPr="00CD2B90">
              <w:rPr>
                <w:rFonts w:ascii="Aptos Narrow" w:hAnsi="Aptos Narrow"/>
              </w:rPr>
              <w:t>просп</w:t>
            </w:r>
            <w:proofErr w:type="spellEnd"/>
            <w:r w:rsidRPr="00CD2B90">
              <w:rPr>
                <w:rFonts w:ascii="Aptos Narrow" w:hAnsi="Aptos Narrow"/>
              </w:rPr>
              <w:t xml:space="preserve">. </w:t>
            </w:r>
            <w:r w:rsidR="00E1513B" w:rsidRPr="00E1513B">
              <w:rPr>
                <w:rFonts w:ascii="Aptos Narrow" w:hAnsi="Aptos Narrow"/>
              </w:rPr>
              <w:t>Берестейський</w:t>
            </w:r>
            <w:r w:rsidRPr="00CD2B90">
              <w:rPr>
                <w:rFonts w:ascii="Aptos Narrow" w:hAnsi="Aptos Narrow"/>
              </w:rPr>
              <w:t>, буд. № 24</w:t>
            </w:r>
          </w:p>
        </w:tc>
      </w:tr>
      <w:tr w:rsidR="00774DBB" w:rsidRPr="00CD2B90" w14:paraId="65FD4392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7ACA9DC" w14:textId="171A5465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r w:rsidRPr="00CD2B90">
              <w:rPr>
                <w:rFonts w:ascii="Aptos Narrow" w:hAnsi="Aptos Narrow"/>
              </w:rPr>
              <w:t>вул. Лятошинського Композитора, буд. № 14</w:t>
            </w:r>
          </w:p>
        </w:tc>
      </w:tr>
      <w:tr w:rsidR="00774DBB" w:rsidRPr="00CD2B90" w14:paraId="2E983E49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3266" w14:textId="3F6738D5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proofErr w:type="spellStart"/>
            <w:r w:rsidRPr="00CD2B90">
              <w:rPr>
                <w:rFonts w:ascii="Aptos Narrow" w:hAnsi="Aptos Narrow"/>
              </w:rPr>
              <w:t>просп</w:t>
            </w:r>
            <w:proofErr w:type="spellEnd"/>
            <w:r w:rsidRPr="00CD2B90">
              <w:rPr>
                <w:rFonts w:ascii="Aptos Narrow" w:hAnsi="Aptos Narrow"/>
              </w:rPr>
              <w:t xml:space="preserve">. </w:t>
            </w:r>
            <w:r w:rsidR="00E1513B" w:rsidRPr="00E1513B">
              <w:rPr>
                <w:rFonts w:ascii="Aptos Narrow" w:hAnsi="Aptos Narrow"/>
              </w:rPr>
              <w:t>Європейського Союзу</w:t>
            </w:r>
            <w:r w:rsidRPr="00CD2B90">
              <w:rPr>
                <w:rFonts w:ascii="Aptos Narrow" w:hAnsi="Aptos Narrow"/>
              </w:rPr>
              <w:t>, буд. № 47</w:t>
            </w:r>
          </w:p>
        </w:tc>
      </w:tr>
      <w:tr w:rsidR="00774DBB" w:rsidRPr="00CD2B90" w14:paraId="346654FF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19A3815" w14:textId="561F8FBB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proofErr w:type="spellStart"/>
            <w:r w:rsidRPr="00CD2B90">
              <w:rPr>
                <w:rFonts w:ascii="Aptos Narrow" w:hAnsi="Aptos Narrow"/>
              </w:rPr>
              <w:t>просп</w:t>
            </w:r>
            <w:proofErr w:type="spellEnd"/>
            <w:r w:rsidRPr="00CD2B90">
              <w:rPr>
                <w:rFonts w:ascii="Aptos Narrow" w:hAnsi="Aptos Narrow"/>
              </w:rPr>
              <w:t>. Палладіна Академіка, буд. № 16</w:t>
            </w:r>
          </w:p>
        </w:tc>
      </w:tr>
      <w:tr w:rsidR="00774DBB" w:rsidRPr="00CD2B90" w14:paraId="6C372BB3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8C88" w14:textId="13D9E0F0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r w:rsidRPr="00CD2B90">
              <w:rPr>
                <w:rFonts w:ascii="Aptos Narrow" w:hAnsi="Aptos Narrow"/>
              </w:rPr>
              <w:t>вул. Героїв полку Азов, буд. № 12</w:t>
            </w:r>
          </w:p>
        </w:tc>
      </w:tr>
      <w:tr w:rsidR="00774DBB" w:rsidRPr="00CD2B90" w14:paraId="25573C91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B945A41" w14:textId="28970F29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r w:rsidRPr="00CD2B90">
              <w:rPr>
                <w:rFonts w:ascii="Aptos Narrow" w:hAnsi="Aptos Narrow"/>
              </w:rPr>
              <w:t xml:space="preserve">вул. </w:t>
            </w:r>
            <w:proofErr w:type="spellStart"/>
            <w:r w:rsidRPr="00CD2B90">
              <w:rPr>
                <w:rFonts w:ascii="Aptos Narrow" w:hAnsi="Aptos Narrow"/>
              </w:rPr>
              <w:t>Лаврухіна</w:t>
            </w:r>
            <w:proofErr w:type="spellEnd"/>
            <w:r w:rsidRPr="00CD2B90">
              <w:rPr>
                <w:rFonts w:ascii="Aptos Narrow" w:hAnsi="Aptos Narrow"/>
              </w:rPr>
              <w:t>, буд. № 4</w:t>
            </w:r>
          </w:p>
        </w:tc>
      </w:tr>
      <w:tr w:rsidR="00774DBB" w:rsidRPr="00CD2B90" w14:paraId="12D4B7C3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4F0F" w14:textId="462D65AC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Київ, </w:t>
            </w:r>
            <w:r w:rsidRPr="00CD2B90">
              <w:rPr>
                <w:rFonts w:ascii="Aptos Narrow" w:hAnsi="Aptos Narrow"/>
              </w:rPr>
              <w:t>вул. Васильківська, буд. № 100</w:t>
            </w:r>
          </w:p>
        </w:tc>
      </w:tr>
      <w:tr w:rsidR="00774DBB" w:rsidRPr="00CD2B90" w14:paraId="0F943EF0" w14:textId="77777777" w:rsidTr="00A54D40">
        <w:trPr>
          <w:trHeight w:val="30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A67FE" w14:textId="77777777" w:rsidR="00774DBB" w:rsidRPr="00CD2B90" w:rsidRDefault="00774DBB" w:rsidP="00A54D4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Буча, </w:t>
            </w:r>
            <w:r w:rsidRPr="00CD2B90">
              <w:rPr>
                <w:rFonts w:ascii="Aptos Narrow" w:hAnsi="Aptos Narrow"/>
              </w:rPr>
              <w:t>вул. Бірюкова, буд. № 2</w:t>
            </w:r>
          </w:p>
        </w:tc>
      </w:tr>
    </w:tbl>
    <w:p w14:paraId="0BDF88AB" w14:textId="77777777" w:rsidR="00774DBB" w:rsidRDefault="00774DBB" w:rsidP="000643DC">
      <w:pPr>
        <w:spacing w:after="0" w:line="259" w:lineRule="auto"/>
        <w:ind w:left="283" w:right="0" w:firstLine="0"/>
        <w:jc w:val="center"/>
      </w:pPr>
    </w:p>
    <w:sectPr w:rsidR="00774DBB" w:rsidSect="001A01F1">
      <w:pgSz w:w="11906" w:h="16838"/>
      <w:pgMar w:top="726" w:right="712" w:bottom="567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BC8"/>
    <w:multiLevelType w:val="hybridMultilevel"/>
    <w:tmpl w:val="6302C16C"/>
    <w:lvl w:ilvl="0" w:tplc="EB2ED86A">
      <w:start w:val="1"/>
      <w:numFmt w:val="decimal"/>
      <w:lvlText w:val="%1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26904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81F00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3CE2AA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004E48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A6A58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CC1D0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F815A6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E70BA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C92C06"/>
    <w:multiLevelType w:val="hybridMultilevel"/>
    <w:tmpl w:val="535C7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BDF"/>
    <w:multiLevelType w:val="hybridMultilevel"/>
    <w:tmpl w:val="C6B0CF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9292E"/>
    <w:multiLevelType w:val="hybridMultilevel"/>
    <w:tmpl w:val="F712FA9E"/>
    <w:lvl w:ilvl="0" w:tplc="963CE2A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00699"/>
    <w:multiLevelType w:val="multilevel"/>
    <w:tmpl w:val="847AC84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B2B0E"/>
    <w:multiLevelType w:val="hybridMultilevel"/>
    <w:tmpl w:val="F68283F6"/>
    <w:lvl w:ilvl="0" w:tplc="DD1AC1C6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65A4"/>
    <w:multiLevelType w:val="multilevel"/>
    <w:tmpl w:val="09CE955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9D1110"/>
    <w:multiLevelType w:val="multilevel"/>
    <w:tmpl w:val="6D302B90"/>
    <w:lvl w:ilvl="0">
      <w:start w:val="2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C720B7"/>
    <w:multiLevelType w:val="multilevel"/>
    <w:tmpl w:val="668A201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E505D3"/>
    <w:multiLevelType w:val="multilevel"/>
    <w:tmpl w:val="2FD210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EE13D5"/>
    <w:multiLevelType w:val="hybridMultilevel"/>
    <w:tmpl w:val="063A2D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941216">
    <w:abstractNumId w:val="7"/>
  </w:num>
  <w:num w:numId="2" w16cid:durableId="1198540543">
    <w:abstractNumId w:val="0"/>
  </w:num>
  <w:num w:numId="3" w16cid:durableId="391466270">
    <w:abstractNumId w:val="8"/>
  </w:num>
  <w:num w:numId="4" w16cid:durableId="1516921765">
    <w:abstractNumId w:val="9"/>
  </w:num>
  <w:num w:numId="5" w16cid:durableId="2133935411">
    <w:abstractNumId w:val="4"/>
  </w:num>
  <w:num w:numId="6" w16cid:durableId="1013530228">
    <w:abstractNumId w:val="6"/>
  </w:num>
  <w:num w:numId="7" w16cid:durableId="2022855396">
    <w:abstractNumId w:val="10"/>
  </w:num>
  <w:num w:numId="8" w16cid:durableId="1366902388">
    <w:abstractNumId w:val="1"/>
  </w:num>
  <w:num w:numId="9" w16cid:durableId="1420441891">
    <w:abstractNumId w:val="2"/>
  </w:num>
  <w:num w:numId="10" w16cid:durableId="952442696">
    <w:abstractNumId w:val="3"/>
  </w:num>
  <w:num w:numId="11" w16cid:durableId="1754204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69"/>
    <w:rsid w:val="00007714"/>
    <w:rsid w:val="000502B0"/>
    <w:rsid w:val="00054FBC"/>
    <w:rsid w:val="000643DC"/>
    <w:rsid w:val="000A72AE"/>
    <w:rsid w:val="000B3710"/>
    <w:rsid w:val="000D41FA"/>
    <w:rsid w:val="001472C6"/>
    <w:rsid w:val="00162A7A"/>
    <w:rsid w:val="001A01F1"/>
    <w:rsid w:val="001A502C"/>
    <w:rsid w:val="00234AA1"/>
    <w:rsid w:val="00322C8E"/>
    <w:rsid w:val="00355C73"/>
    <w:rsid w:val="003872C5"/>
    <w:rsid w:val="003E1D5F"/>
    <w:rsid w:val="00423914"/>
    <w:rsid w:val="004600C5"/>
    <w:rsid w:val="004A6507"/>
    <w:rsid w:val="004C7EB5"/>
    <w:rsid w:val="0050223A"/>
    <w:rsid w:val="00523FEA"/>
    <w:rsid w:val="005473A8"/>
    <w:rsid w:val="00565D82"/>
    <w:rsid w:val="00575869"/>
    <w:rsid w:val="00581959"/>
    <w:rsid w:val="005D6F3E"/>
    <w:rsid w:val="005E434C"/>
    <w:rsid w:val="005F3DEA"/>
    <w:rsid w:val="0068168B"/>
    <w:rsid w:val="00685304"/>
    <w:rsid w:val="00691238"/>
    <w:rsid w:val="006E51CB"/>
    <w:rsid w:val="006E6219"/>
    <w:rsid w:val="007071E7"/>
    <w:rsid w:val="00754B11"/>
    <w:rsid w:val="00774DBB"/>
    <w:rsid w:val="007E56C1"/>
    <w:rsid w:val="00811FF8"/>
    <w:rsid w:val="00850EE7"/>
    <w:rsid w:val="0085241C"/>
    <w:rsid w:val="00875BC0"/>
    <w:rsid w:val="008C6F70"/>
    <w:rsid w:val="009247C1"/>
    <w:rsid w:val="0092504A"/>
    <w:rsid w:val="0094071B"/>
    <w:rsid w:val="00974C25"/>
    <w:rsid w:val="009D3F0D"/>
    <w:rsid w:val="009E6623"/>
    <w:rsid w:val="009E71B1"/>
    <w:rsid w:val="009F605E"/>
    <w:rsid w:val="00A1180A"/>
    <w:rsid w:val="00A82391"/>
    <w:rsid w:val="00A956A1"/>
    <w:rsid w:val="00B82620"/>
    <w:rsid w:val="00C20702"/>
    <w:rsid w:val="00C3118B"/>
    <w:rsid w:val="00C32683"/>
    <w:rsid w:val="00C43ABD"/>
    <w:rsid w:val="00C53A8E"/>
    <w:rsid w:val="00C62A55"/>
    <w:rsid w:val="00C6383F"/>
    <w:rsid w:val="00C72B3D"/>
    <w:rsid w:val="00C9502E"/>
    <w:rsid w:val="00C97BE1"/>
    <w:rsid w:val="00CA2722"/>
    <w:rsid w:val="00D35CAE"/>
    <w:rsid w:val="00D95430"/>
    <w:rsid w:val="00DD3301"/>
    <w:rsid w:val="00DD3ECB"/>
    <w:rsid w:val="00DE05F6"/>
    <w:rsid w:val="00E0258E"/>
    <w:rsid w:val="00E1513B"/>
    <w:rsid w:val="00E65B84"/>
    <w:rsid w:val="00E65C2E"/>
    <w:rsid w:val="00E9595E"/>
    <w:rsid w:val="00EB2238"/>
    <w:rsid w:val="00EE7810"/>
    <w:rsid w:val="00EF3BD3"/>
    <w:rsid w:val="00F315B6"/>
    <w:rsid w:val="00F34555"/>
    <w:rsid w:val="00F52066"/>
    <w:rsid w:val="00FC53BC"/>
    <w:rsid w:val="00FD3891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27D3"/>
  <w15:docId w15:val="{72BC89C8-AD4A-4096-905D-C53AE800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7" w:lineRule="auto"/>
      <w:ind w:right="6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8" w:line="259" w:lineRule="auto"/>
      <w:ind w:left="10" w:right="5" w:hanging="10"/>
      <w:jc w:val="right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FC53BC"/>
    <w:rPr>
      <w:sz w:val="24"/>
    </w:rPr>
  </w:style>
  <w:style w:type="paragraph" w:styleId="a4">
    <w:name w:val="Revision"/>
    <w:hidden/>
    <w:uiPriority w:val="99"/>
    <w:semiHidden/>
    <w:rsid w:val="00D35CAE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a5">
    <w:name w:val="List Paragraph"/>
    <w:basedOn w:val="a"/>
    <w:uiPriority w:val="34"/>
    <w:qFormat/>
    <w:rsid w:val="008C6F70"/>
    <w:pPr>
      <w:ind w:left="720"/>
      <w:contextualSpacing/>
    </w:pPr>
  </w:style>
  <w:style w:type="paragraph" w:styleId="a6">
    <w:name w:val="No Spacing"/>
    <w:uiPriority w:val="1"/>
    <w:qFormat/>
    <w:rsid w:val="00423914"/>
    <w:pPr>
      <w:spacing w:after="0" w:line="240" w:lineRule="auto"/>
      <w:ind w:right="6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styleId="a7">
    <w:name w:val="Hyperlink"/>
    <w:basedOn w:val="a0"/>
    <w:uiPriority w:val="99"/>
    <w:semiHidden/>
    <w:unhideWhenUsed/>
    <w:rsid w:val="001A502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502C"/>
    <w:rPr>
      <w:color w:val="800080"/>
      <w:u w:val="single"/>
    </w:rPr>
  </w:style>
  <w:style w:type="paragraph" w:customStyle="1" w:styleId="msonormal0">
    <w:name w:val="msonormal"/>
    <w:basedOn w:val="a"/>
    <w:rsid w:val="001A502C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3">
    <w:name w:val="xl63"/>
    <w:basedOn w:val="a"/>
    <w:rsid w:val="001A5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DCE6F1"/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1A5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1A5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table" w:styleId="a9">
    <w:name w:val="Table Grid"/>
    <w:basedOn w:val="a1"/>
    <w:uiPriority w:val="39"/>
    <w:rsid w:val="00CA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62A5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62A55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C62A5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2A55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C62A5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1">
    <w:name w:val="s1"/>
    <w:basedOn w:val="a0"/>
    <w:rsid w:val="00681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1FF6F5-2AC8-F046-B112-ED99202C9E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3998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cp:lastModifiedBy>Lapan Yevheniia</cp:lastModifiedBy>
  <cp:revision>10</cp:revision>
  <dcterms:created xsi:type="dcterms:W3CDTF">2026-05-13T13:18:00Z</dcterms:created>
  <dcterms:modified xsi:type="dcterms:W3CDTF">2026-05-20T13:06:00Z</dcterms:modified>
</cp:coreProperties>
</file>